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432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60C7B4C3" w:rsidR="00FE5EA0" w:rsidRDefault="00FE5EA0" w:rsidP="00FE5EA0">
      <w:pPr>
        <w:rPr>
          <w:rFonts w:ascii="Segoe UI" w:hAnsi="Segoe UI" w:cs="Segoe UI"/>
          <w:sz w:val="36"/>
          <w:szCs w:val="36"/>
        </w:rPr>
      </w:pPr>
      <w:r w:rsidRPr="00FE5EA0">
        <w:rPr>
          <w:rFonts w:ascii="Segoe UI" w:hAnsi="Segoe UI" w:cs="Segoe UI"/>
          <w:sz w:val="36"/>
          <w:szCs w:val="36"/>
        </w:rPr>
        <w:t>Initial Conversations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45F4C47F" w:rsidR="00FE5EA0" w:rsidRPr="000C4CC6" w:rsidRDefault="000C4CC6" w:rsidP="00FE5EA0">
      <w:pPr>
        <w:rPr>
          <w:rFonts w:ascii="Segoe UI" w:hAnsi="Segoe UI" w:cs="Segoe UI"/>
          <w:sz w:val="28"/>
          <w:szCs w:val="28"/>
        </w:rPr>
      </w:pPr>
      <w:r w:rsidRPr="000C4CC6">
        <w:rPr>
          <w:rFonts w:ascii="Segoe UI" w:hAnsi="Segoe UI" w:cs="Segoe UI"/>
          <w:sz w:val="28"/>
          <w:szCs w:val="28"/>
        </w:rPr>
        <w:t>No reading resource for this lesson.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13292B87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</w:p>
    <w:p w14:paraId="1A6C58B5" w14:textId="77777777" w:rsidR="000C4CC6" w:rsidRPr="000165B7" w:rsidRDefault="000C4CC6" w:rsidP="000C4C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>Spend the first meeting getting to know your conversation partner and allowing them to get to know you.</w:t>
      </w:r>
    </w:p>
    <w:p w14:paraId="4993DCC3" w14:textId="7460C9F2" w:rsidR="000C4CC6" w:rsidRPr="000165B7" w:rsidRDefault="000C4CC6" w:rsidP="000C4C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Consider using the "Five F's" approach to getting to know someone, described below. </w:t>
      </w:r>
      <w:r w:rsidRPr="000165B7">
        <w:rPr>
          <w:rFonts w:ascii="Segoe UI" w:hAnsi="Segoe UI" w:cs="Segoe UI"/>
          <w:b/>
          <w:bCs/>
          <w:i/>
          <w:iCs/>
          <w:sz w:val="24"/>
          <w:szCs w:val="24"/>
        </w:rPr>
        <w:t>Note:</w:t>
      </w:r>
      <w:r w:rsidRPr="000165B7">
        <w:rPr>
          <w:rFonts w:ascii="Segoe UI" w:hAnsi="Segoe UI" w:cs="Segoe UI"/>
          <w:sz w:val="24"/>
          <w:szCs w:val="24"/>
        </w:rPr>
        <w:t xml:space="preserve"> </w:t>
      </w:r>
      <w:r w:rsidRPr="000165B7">
        <w:rPr>
          <w:rFonts w:ascii="Segoe UI" w:hAnsi="Segoe UI" w:cs="Segoe UI"/>
          <w:sz w:val="24"/>
          <w:szCs w:val="24"/>
        </w:rPr>
        <w:t xml:space="preserve">Feel free to let your partner know that </w:t>
      </w:r>
      <w:proofErr w:type="gramStart"/>
      <w:r w:rsidRPr="000165B7">
        <w:rPr>
          <w:rFonts w:ascii="Segoe UI" w:hAnsi="Segoe UI" w:cs="Segoe UI"/>
          <w:sz w:val="24"/>
          <w:szCs w:val="24"/>
        </w:rPr>
        <w:t>you’re</w:t>
      </w:r>
      <w:proofErr w:type="gramEnd"/>
      <w:r w:rsidRPr="000165B7">
        <w:rPr>
          <w:rFonts w:ascii="Segoe UI" w:hAnsi="Segoe UI" w:cs="Segoe UI"/>
          <w:sz w:val="24"/>
          <w:szCs w:val="24"/>
        </w:rPr>
        <w:t xml:space="preserve"> planning on using this conversational tool, and they also can use it as a template to get to know others. </w:t>
      </w:r>
    </w:p>
    <w:p w14:paraId="488909D8" w14:textId="77777777" w:rsidR="000C4CC6" w:rsidRPr="000165B7" w:rsidRDefault="000C4CC6" w:rsidP="000C4CC6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>The Five F's:</w:t>
      </w:r>
    </w:p>
    <w:p w14:paraId="4C4B779D" w14:textId="77777777" w:rsidR="000C4CC6" w:rsidRPr="000165B7" w:rsidRDefault="000C4CC6" w:rsidP="000C4C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From - Ask them where they are from, and to describe their home country and hometown. Feel free to connect with them on </w:t>
      </w:r>
      <w:proofErr w:type="gramStart"/>
      <w:r w:rsidRPr="000165B7">
        <w:rPr>
          <w:rFonts w:ascii="Segoe UI" w:hAnsi="Segoe UI" w:cs="Segoe UI"/>
          <w:sz w:val="24"/>
          <w:szCs w:val="24"/>
        </w:rPr>
        <w:t>particular things</w:t>
      </w:r>
      <w:proofErr w:type="gramEnd"/>
      <w:r w:rsidRPr="000165B7">
        <w:rPr>
          <w:rFonts w:ascii="Segoe UI" w:hAnsi="Segoe UI" w:cs="Segoe UI"/>
          <w:sz w:val="24"/>
          <w:szCs w:val="24"/>
        </w:rPr>
        <w:t xml:space="preserve"> they mention.</w:t>
      </w:r>
    </w:p>
    <w:p w14:paraId="06389B34" w14:textId="77777777" w:rsidR="000C4CC6" w:rsidRPr="000165B7" w:rsidRDefault="000C4CC6" w:rsidP="000C4C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Family/Friends - Ask them about their family, how many are with them in the United States, etc. </w:t>
      </w:r>
    </w:p>
    <w:p w14:paraId="44A6D336" w14:textId="77777777" w:rsidR="000C4CC6" w:rsidRPr="000165B7" w:rsidRDefault="000C4CC6" w:rsidP="000C4C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Favorites - Ask them what their profession or field of study is, and what their favorite thing about their field is. Ask them their favorite thing about the United States. </w:t>
      </w:r>
      <w:proofErr w:type="gramStart"/>
      <w:r w:rsidRPr="000165B7">
        <w:rPr>
          <w:rFonts w:ascii="Segoe UI" w:hAnsi="Segoe UI" w:cs="Segoe UI"/>
          <w:sz w:val="24"/>
          <w:szCs w:val="24"/>
        </w:rPr>
        <w:t>There's</w:t>
      </w:r>
      <w:proofErr w:type="gramEnd"/>
      <w:r w:rsidRPr="000165B7">
        <w:rPr>
          <w:rFonts w:ascii="Segoe UI" w:hAnsi="Segoe UI" w:cs="Segoe UI"/>
          <w:sz w:val="24"/>
          <w:szCs w:val="24"/>
        </w:rPr>
        <w:t xml:space="preserve"> many more! </w:t>
      </w:r>
    </w:p>
    <w:p w14:paraId="4F0196BB" w14:textId="77777777" w:rsidR="000C4CC6" w:rsidRPr="000165B7" w:rsidRDefault="000C4CC6" w:rsidP="000C4C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Fun - Ask them what hobbies they have, what they enjoy doing in their downtime, and what ways they like to have fun. </w:t>
      </w:r>
    </w:p>
    <w:p w14:paraId="2A64FCAF" w14:textId="01FCEE8A" w:rsidR="00FE5EA0" w:rsidRPr="000165B7" w:rsidRDefault="000C4CC6" w:rsidP="000C4C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0165B7">
        <w:rPr>
          <w:rFonts w:ascii="Segoe UI" w:hAnsi="Segoe UI" w:cs="Segoe UI"/>
          <w:sz w:val="24"/>
          <w:szCs w:val="24"/>
        </w:rPr>
        <w:t xml:space="preserve">Faith - Ask them about what they believe. </w:t>
      </w:r>
      <w:r w:rsidRPr="000165B7">
        <w:rPr>
          <w:rFonts w:ascii="Segoe UI" w:hAnsi="Segoe UI" w:cs="Segoe UI"/>
          <w:sz w:val="24"/>
          <w:szCs w:val="24"/>
        </w:rPr>
        <w:t>Many of our international friends do not think this is a strange question like many Americans do.</w:t>
      </w:r>
    </w:p>
    <w:sectPr w:rsidR="00FE5EA0" w:rsidRPr="000165B7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AA34" w14:textId="77777777" w:rsidR="00D27E4E" w:rsidRDefault="00D27E4E" w:rsidP="00FE5EA0">
      <w:r>
        <w:separator/>
      </w:r>
    </w:p>
  </w:endnote>
  <w:endnote w:type="continuationSeparator" w:id="0">
    <w:p w14:paraId="209F92CD" w14:textId="77777777" w:rsidR="00D27E4E" w:rsidRDefault="00D27E4E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F9AE" w14:textId="77777777" w:rsidR="00D27E4E" w:rsidRDefault="00D27E4E" w:rsidP="00FE5EA0">
      <w:r>
        <w:separator/>
      </w:r>
    </w:p>
  </w:footnote>
  <w:footnote w:type="continuationSeparator" w:id="0">
    <w:p w14:paraId="382CA0B9" w14:textId="77777777" w:rsidR="00D27E4E" w:rsidRDefault="00D27E4E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C4CC6"/>
    <w:rsid w:val="001B650E"/>
    <w:rsid w:val="001C4973"/>
    <w:rsid w:val="00815B6E"/>
    <w:rsid w:val="00D27E4E"/>
    <w:rsid w:val="00EA1A9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5</cp:revision>
  <dcterms:created xsi:type="dcterms:W3CDTF">2020-10-29T15:29:00Z</dcterms:created>
  <dcterms:modified xsi:type="dcterms:W3CDTF">2020-10-29T15:45:00Z</dcterms:modified>
</cp:coreProperties>
</file>